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Detención de Servidor Naval en Batuco</w:t>
      </w:r>
    </w:p>
    <w:p w:rsidR="00000000" w:rsidDel="00000000" w:rsidP="00000000" w:rsidRDefault="00000000" w:rsidRPr="00000000" w14:paraId="0000000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Domingo, 7 de septiembre de 2025.</w:t>
      </w:r>
    </w:p>
    <w:p w:rsidR="00000000" w:rsidDel="00000000" w:rsidP="00000000" w:rsidRDefault="00000000" w:rsidRPr="00000000" w14:paraId="00000005">
      <w:pPr>
        <w:jc w:val="both"/>
        <w:rPr>
          <w:rFonts w:ascii="Arial" w:cs="Arial" w:eastAsia="Arial" w:hAnsi="Arial"/>
          <w:sz w:val="24"/>
          <w:szCs w:val="24"/>
        </w:rPr>
      </w:pPr>
      <w:bookmarkStart w:colFirst="0" w:colLast="0" w:name="_7mduw2fbncsp" w:id="0"/>
      <w:bookmarkEnd w:id="0"/>
      <w:r w:rsidDel="00000000" w:rsidR="00000000" w:rsidRPr="00000000">
        <w:rPr>
          <w:rFonts w:ascii="Arial" w:cs="Arial" w:eastAsia="Arial" w:hAnsi="Arial"/>
          <w:sz w:val="24"/>
          <w:szCs w:val="24"/>
          <w:rtl w:val="0"/>
        </w:rPr>
        <w:t xml:space="preserve">La Primera Zona Naval informa que, durante la madrugada de este domingo 7 de septiembre en la comuna de Lampa, un Servidor Naval se vio involucrado en una riña luego de que su hermana menor fuera víctima de acoso reiterado por parte de un grupo de individuos.</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el Servidor se dirigió a la comisaría más cercana para colocar una denuncia y luego, al ir al CESFAM a constatar lesiones, es abordado nuevamente por los individuos quienes comienzan a atacarlo ocasionándole heridas corto punzantes. </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contexto de la agresión, el Servidor hizo uso de su arma particular debidamente inscrita, e hirió a uno de los atacantes, el que fue trasladado al hospital más cercano donde falleció.</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Servidor Naval permaneció en el lugar a la espera de Carabineros de Chile, quienes al llegar adoptaron el procedimiento correspondiente y efectuaron su detención.</w:t>
      </w:r>
    </w:p>
    <w:p w:rsidR="00000000" w:rsidDel="00000000" w:rsidP="00000000" w:rsidRDefault="00000000" w:rsidRPr="00000000" w14:paraId="00000009">
      <w:pPr>
        <w:jc w:val="both"/>
        <w:rPr/>
      </w:pPr>
      <w:r w:rsidDel="00000000" w:rsidR="00000000" w:rsidRPr="00000000">
        <w:rPr>
          <w:rFonts w:ascii="Arial" w:cs="Arial" w:eastAsia="Arial" w:hAnsi="Arial"/>
          <w:sz w:val="24"/>
          <w:szCs w:val="24"/>
          <w:rtl w:val="0"/>
        </w:rPr>
        <w:t xml:space="preserve">La Armada de Chile colaborará con las diligencias que instruya el Ministerio Público, con el fin de esclarecer los hechos.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160" w:before="0" w:lineRule="auto"/>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-541019</wp:posOffset>
          </wp:positionH>
          <wp:positionV relativeFrom="paragraph">
            <wp:posOffset>33020</wp:posOffset>
          </wp:positionV>
          <wp:extent cx="6766560" cy="974090"/>
          <wp:effectExtent b="0" l="0" r="0" t="0"/>
          <wp:wrapNone/>
          <wp:docPr descr="C:\Users\PRIZONA\Downloads\1.jpg" id="5" name="image5.jpg"/>
          <a:graphic>
            <a:graphicData uri="http://schemas.openxmlformats.org/drawingml/2006/picture">
              <pic:pic>
                <pic:nvPicPr>
                  <pic:cNvPr descr="C:\Users\PRIZONA\Downloads\1.jpg" id="0" name="image5.jpg"/>
                  <pic:cNvPicPr preferRelativeResize="0"/>
                </pic:nvPicPr>
                <pic:blipFill>
                  <a:blip r:embed="rId1"/>
                  <a:srcRect b="0" l="0" r="0" t="0"/>
                  <a:stretch>
                    <a:fillRect/>
                  </a:stretch>
                </pic:blipFill>
                <pic:spPr>
                  <a:xfrm>
                    <a:off x="0" y="0"/>
                    <a:ext cx="6766560" cy="97409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34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4419"/>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w:drawing>
        <wp:inline distB="0" distT="0" distL="0" distR="0">
          <wp:extent cx="4118610" cy="498475"/>
          <wp:effectExtent b="0" l="0" r="0" t="0"/>
          <wp:docPr id="1" name="image4.png"/>
          <a:graphic>
            <a:graphicData uri="http://schemas.openxmlformats.org/drawingml/2006/picture">
              <pic:pic>
                <pic:nvPicPr>
                  <pic:cNvPr id="0" name="image4.png"/>
                  <pic:cNvPicPr preferRelativeResize="0"/>
                </pic:nvPicPr>
                <pic:blipFill>
                  <a:blip r:embed="rId1"/>
                  <a:srcRect b="99999" l="-5092" r="5092" t="-99999"/>
                  <a:stretch>
                    <a:fillRect/>
                  </a:stretch>
                </pic:blipFill>
                <pic:spPr>
                  <a:xfrm>
                    <a:off x="0" y="0"/>
                    <a:ext cx="4118610" cy="49847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tab/>
      <w:t xml:space="preserve">COMUN</w:t>
    </w:r>
    <w:r w:rsidDel="00000000" w:rsidR="00000000" w:rsidRPr="00000000">
      <w:rPr>
        <w:rFonts w:ascii="Times New Roman" w:cs="Times New Roman" w:eastAsia="Times New Roman" w:hAnsi="Times New Roman"/>
        <w:b w:val="1"/>
        <w:sz w:val="36"/>
        <w:szCs w:val="36"/>
        <w:rtl w:val="0"/>
      </w:rPr>
      <w:t xml:space="preserve">ICADO DE PRENSA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342900</wp:posOffset>
          </wp:positionV>
          <wp:extent cx="511810" cy="735965"/>
          <wp:effectExtent b="0" l="0" r="0" t="0"/>
          <wp:wrapNone/>
          <wp:docPr id="3" name="image2.jpg"/>
          <a:graphic>
            <a:graphicData uri="http://schemas.openxmlformats.org/drawingml/2006/picture">
              <pic:pic>
                <pic:nvPicPr>
                  <pic:cNvPr id="0" name="image2.jpg"/>
                  <pic:cNvPicPr preferRelativeResize="0"/>
                </pic:nvPicPr>
                <pic:blipFill>
                  <a:blip r:embed="rId2"/>
                  <a:srcRect b="3330" l="0" r="89840" t="0"/>
                  <a:stretch>
                    <a:fillRect/>
                  </a:stretch>
                </pic:blipFill>
                <pic:spPr>
                  <a:xfrm>
                    <a:off x="0" y="0"/>
                    <a:ext cx="511810" cy="7359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5229225</wp:posOffset>
          </wp:positionH>
          <wp:positionV relativeFrom="paragraph">
            <wp:posOffset>342900</wp:posOffset>
          </wp:positionV>
          <wp:extent cx="461010" cy="667385"/>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61010" cy="6673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-16689704</wp:posOffset>
          </wp:positionH>
          <wp:positionV relativeFrom="paragraph">
            <wp:posOffset>389255</wp:posOffset>
          </wp:positionV>
          <wp:extent cx="7772400" cy="139065"/>
          <wp:effectExtent b="0" l="0" r="0" t="0"/>
          <wp:wrapNone/>
          <wp:docPr descr="C:\Users\PRIZONA\AppData\Local\Microsoft\Windows\INetCache\Content.Word\linea.png" id="4" name="image1.png"/>
          <a:graphic>
            <a:graphicData uri="http://schemas.openxmlformats.org/drawingml/2006/picture">
              <pic:pic>
                <pic:nvPicPr>
                  <pic:cNvPr descr="C:\Users\PRIZONA\AppData\Local\Microsoft\Windows\INetCache\Content.Word\linea.png" id="0" name="image1.png"/>
                  <pic:cNvPicPr preferRelativeResize="0"/>
                </pic:nvPicPr>
                <pic:blipFill>
                  <a:blip r:embed="rId4"/>
                  <a:srcRect b="0" l="0" r="0" t="0"/>
                  <a:stretch>
                    <a:fillRect/>
                  </a:stretch>
                </pic:blipFill>
                <pic:spPr>
                  <a:xfrm>
                    <a:off x="0" y="0"/>
                    <a:ext cx="7772400" cy="139065"/>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